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CB272" w14:textId="4D97FB25" w:rsidR="005D6D41" w:rsidRDefault="005D6D41" w:rsidP="00D502B9">
      <w:pPr>
        <w:pStyle w:val="Default"/>
        <w:rPr>
          <w:rFonts w:ascii="Helvetica" w:hAnsi="Helvetica"/>
          <w:b/>
          <w:bCs/>
          <w:u w:val="single" w:color="000000"/>
        </w:rPr>
      </w:pPr>
      <w:r>
        <w:rPr>
          <w:rFonts w:ascii="Helvetica" w:hAnsi="Helvetica"/>
          <w:b/>
          <w:bCs/>
          <w:noProof/>
          <w:u w:val="single" w:color="000000"/>
        </w:rPr>
        <w:drawing>
          <wp:inline distT="0" distB="0" distL="0" distR="0" wp14:anchorId="52DB3E90" wp14:editId="40C3C2FA">
            <wp:extent cx="2171700"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2171700" cy="1562100"/>
                    </a:xfrm>
                    <a:prstGeom prst="rect">
                      <a:avLst/>
                    </a:prstGeom>
                  </pic:spPr>
                </pic:pic>
              </a:graphicData>
            </a:graphic>
          </wp:inline>
        </w:drawing>
      </w:r>
      <w:r>
        <w:rPr>
          <w:rFonts w:ascii="Helvetica" w:hAnsi="Helvetica"/>
          <w:b/>
          <w:bCs/>
          <w:noProof/>
          <w:u w:val="single" w:color="000000"/>
        </w:rPr>
        <w:drawing>
          <wp:anchor distT="0" distB="0" distL="114300" distR="114300" simplePos="0" relativeHeight="251658240" behindDoc="0" locked="0" layoutInCell="1" allowOverlap="1" wp14:anchorId="5A8A9FF8" wp14:editId="2A2AD992">
            <wp:simplePos x="0" y="0"/>
            <wp:positionH relativeFrom="margin">
              <wp:align>right</wp:align>
            </wp:positionH>
            <wp:positionV relativeFrom="margin">
              <wp:align>top</wp:align>
            </wp:positionV>
            <wp:extent cx="1643380" cy="16433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3380" cy="1643380"/>
                    </a:xfrm>
                    <a:prstGeom prst="rect">
                      <a:avLst/>
                    </a:prstGeom>
                  </pic:spPr>
                </pic:pic>
              </a:graphicData>
            </a:graphic>
          </wp:anchor>
        </w:drawing>
      </w:r>
    </w:p>
    <w:p w14:paraId="36D54A9F" w14:textId="77777777" w:rsidR="005D6D41" w:rsidRDefault="005D6D41" w:rsidP="00D502B9">
      <w:pPr>
        <w:pStyle w:val="Default"/>
        <w:rPr>
          <w:rFonts w:ascii="Helvetica" w:hAnsi="Helvetica"/>
          <w:b/>
          <w:bCs/>
          <w:u w:val="single" w:color="000000"/>
        </w:rPr>
      </w:pPr>
    </w:p>
    <w:p w14:paraId="40983B10" w14:textId="77777777" w:rsidR="005D6D41" w:rsidRDefault="005D6D41" w:rsidP="00D502B9">
      <w:pPr>
        <w:pStyle w:val="Default"/>
        <w:rPr>
          <w:rFonts w:ascii="Helvetica" w:hAnsi="Helvetica"/>
          <w:b/>
          <w:bCs/>
          <w:u w:val="single" w:color="000000"/>
        </w:rPr>
      </w:pPr>
    </w:p>
    <w:p w14:paraId="4FF192F0" w14:textId="77777777" w:rsidR="005D6D41" w:rsidRDefault="005D6D41" w:rsidP="00D502B9">
      <w:pPr>
        <w:pStyle w:val="Default"/>
        <w:rPr>
          <w:rFonts w:ascii="Helvetica" w:hAnsi="Helvetica"/>
          <w:b/>
          <w:bCs/>
          <w:u w:val="single" w:color="000000"/>
        </w:rPr>
      </w:pPr>
    </w:p>
    <w:p w14:paraId="5697518A" w14:textId="2B1E9973" w:rsidR="00D502B9" w:rsidRPr="00975347" w:rsidRDefault="00D502B9" w:rsidP="00D502B9">
      <w:pPr>
        <w:pStyle w:val="Default"/>
        <w:rPr>
          <w:rFonts w:ascii="Helvetica" w:eastAsia="Helvetica" w:hAnsi="Helvetica" w:cs="Helvetica"/>
          <w:b/>
          <w:bCs/>
          <w:u w:color="000000"/>
        </w:rPr>
      </w:pPr>
      <w:r w:rsidRPr="00975347">
        <w:rPr>
          <w:rFonts w:ascii="Helvetica" w:hAnsi="Helvetica"/>
          <w:b/>
          <w:bCs/>
          <w:u w:val="single" w:color="000000"/>
        </w:rPr>
        <w:t>FOR IMMEDIATE RELEASE</w:t>
      </w:r>
      <w:r w:rsidRPr="00975347">
        <w:rPr>
          <w:rFonts w:ascii="Helvetica" w:eastAsia="Helvetica" w:hAnsi="Helvetica" w:cs="Helvetica"/>
          <w:u w:color="000000"/>
        </w:rPr>
        <w:tab/>
      </w:r>
      <w:r w:rsidRPr="00975347">
        <w:rPr>
          <w:rFonts w:ascii="Helvetica" w:eastAsia="Helvetica" w:hAnsi="Helvetica" w:cs="Helvetica"/>
          <w:u w:color="000000"/>
        </w:rPr>
        <w:tab/>
      </w:r>
      <w:r w:rsidRPr="00975347">
        <w:rPr>
          <w:rFonts w:ascii="Helvetica" w:eastAsia="Helvetica" w:hAnsi="Helvetica" w:cs="Helvetica"/>
          <w:u w:color="000000"/>
        </w:rPr>
        <w:tab/>
      </w:r>
      <w:r w:rsidRPr="00975347">
        <w:rPr>
          <w:rFonts w:ascii="Helvetica" w:eastAsia="Helvetica" w:hAnsi="Helvetica" w:cs="Helvetica"/>
          <w:u w:color="000000"/>
        </w:rPr>
        <w:tab/>
      </w:r>
      <w:r w:rsidRPr="00975347">
        <w:rPr>
          <w:rFonts w:ascii="Helvetica" w:eastAsia="Helvetica" w:hAnsi="Helvetica" w:cs="Helvetica"/>
          <w:u w:color="000000"/>
        </w:rPr>
        <w:tab/>
      </w:r>
      <w:r w:rsidRPr="00975347">
        <w:rPr>
          <w:rFonts w:ascii="Helvetica" w:hAnsi="Helvetica"/>
          <w:b/>
          <w:bCs/>
          <w:u w:color="000000"/>
        </w:rPr>
        <w:t>Contact: Cindy Woudenberg</w:t>
      </w:r>
    </w:p>
    <w:p w14:paraId="06201053" w14:textId="77777777" w:rsidR="00D502B9" w:rsidRPr="00975347" w:rsidRDefault="00D502B9" w:rsidP="00D502B9">
      <w:pPr>
        <w:pStyle w:val="Default"/>
        <w:rPr>
          <w:rFonts w:ascii="Helvetica" w:eastAsia="Helvetica" w:hAnsi="Helvetica" w:cs="Helvetica"/>
          <w:b/>
          <w:bCs/>
          <w:u w:color="000000"/>
        </w:rPr>
      </w:pPr>
      <w:r w:rsidRPr="00975347">
        <w:rPr>
          <w:rFonts w:ascii="Helvetica" w:eastAsia="Helvetica" w:hAnsi="Helvetica" w:cs="Helvetica"/>
          <w:b/>
          <w:bCs/>
          <w:u w:color="000000"/>
        </w:rPr>
        <w:tab/>
      </w:r>
      <w:r w:rsidRPr="00975347">
        <w:rPr>
          <w:rFonts w:ascii="Helvetica" w:eastAsia="Helvetica" w:hAnsi="Helvetica" w:cs="Helvetica"/>
          <w:b/>
          <w:bCs/>
          <w:u w:color="000000"/>
        </w:rPr>
        <w:tab/>
      </w:r>
      <w:r w:rsidRPr="00975347">
        <w:rPr>
          <w:rFonts w:ascii="Helvetica" w:eastAsia="Helvetica" w:hAnsi="Helvetica" w:cs="Helvetica"/>
          <w:b/>
          <w:bCs/>
          <w:u w:color="000000"/>
        </w:rPr>
        <w:tab/>
      </w:r>
      <w:r w:rsidRPr="00975347">
        <w:rPr>
          <w:rFonts w:ascii="Helvetica" w:eastAsia="Helvetica" w:hAnsi="Helvetica" w:cs="Helvetica"/>
          <w:b/>
          <w:bCs/>
          <w:u w:color="000000"/>
        </w:rPr>
        <w:tab/>
      </w:r>
      <w:r w:rsidRPr="00975347">
        <w:rPr>
          <w:rFonts w:ascii="Helvetica" w:eastAsia="Helvetica" w:hAnsi="Helvetica" w:cs="Helvetica"/>
          <w:b/>
          <w:bCs/>
          <w:u w:color="000000"/>
        </w:rPr>
        <w:tab/>
      </w:r>
      <w:r w:rsidRPr="00975347">
        <w:rPr>
          <w:rFonts w:ascii="Helvetica" w:eastAsia="Helvetica" w:hAnsi="Helvetica" w:cs="Helvetica"/>
          <w:b/>
          <w:bCs/>
          <w:u w:color="000000"/>
        </w:rPr>
        <w:tab/>
      </w:r>
      <w:r w:rsidRPr="00975347">
        <w:rPr>
          <w:rFonts w:ascii="Helvetica" w:eastAsia="Helvetica" w:hAnsi="Helvetica" w:cs="Helvetica"/>
          <w:b/>
          <w:bCs/>
          <w:u w:color="000000"/>
        </w:rPr>
        <w:tab/>
      </w:r>
      <w:r w:rsidRPr="00975347">
        <w:rPr>
          <w:rFonts w:ascii="Helvetica" w:eastAsia="Helvetica" w:hAnsi="Helvetica" w:cs="Helvetica"/>
          <w:b/>
          <w:bCs/>
          <w:u w:color="000000"/>
        </w:rPr>
        <w:tab/>
        <w:t>Tel: 602-363-5054</w:t>
      </w:r>
    </w:p>
    <w:p w14:paraId="171EF6EE" w14:textId="77777777" w:rsidR="00D502B9" w:rsidRPr="00975347" w:rsidRDefault="00D502B9" w:rsidP="00D502B9">
      <w:pPr>
        <w:pStyle w:val="Default"/>
        <w:rPr>
          <w:u w:color="000000"/>
        </w:rPr>
      </w:pPr>
      <w:r w:rsidRPr="00975347">
        <w:rPr>
          <w:rFonts w:ascii="Helvetica" w:eastAsia="Helvetica" w:hAnsi="Helvetica" w:cs="Helvetica"/>
          <w:b/>
          <w:bCs/>
          <w:u w:color="000000"/>
        </w:rPr>
        <w:tab/>
      </w:r>
      <w:r w:rsidRPr="00975347">
        <w:rPr>
          <w:rFonts w:ascii="Helvetica" w:eastAsia="Helvetica" w:hAnsi="Helvetica" w:cs="Helvetica"/>
          <w:b/>
          <w:bCs/>
          <w:u w:color="000000"/>
        </w:rPr>
        <w:tab/>
      </w:r>
      <w:r w:rsidRPr="00975347">
        <w:rPr>
          <w:rFonts w:ascii="Helvetica" w:eastAsia="Helvetica" w:hAnsi="Helvetica" w:cs="Helvetica"/>
          <w:b/>
          <w:bCs/>
          <w:u w:color="000000"/>
        </w:rPr>
        <w:tab/>
      </w:r>
      <w:r w:rsidRPr="00975347">
        <w:rPr>
          <w:rFonts w:ascii="Helvetica" w:eastAsia="Helvetica" w:hAnsi="Helvetica" w:cs="Helvetica"/>
          <w:b/>
          <w:bCs/>
          <w:u w:color="000000"/>
        </w:rPr>
        <w:tab/>
      </w:r>
      <w:r w:rsidRPr="00975347">
        <w:rPr>
          <w:rFonts w:ascii="Helvetica" w:eastAsia="Helvetica" w:hAnsi="Helvetica" w:cs="Helvetica"/>
          <w:b/>
          <w:bCs/>
          <w:u w:color="000000"/>
        </w:rPr>
        <w:tab/>
      </w:r>
      <w:r w:rsidRPr="00975347">
        <w:rPr>
          <w:rFonts w:ascii="Helvetica" w:eastAsia="Helvetica" w:hAnsi="Helvetica" w:cs="Helvetica"/>
          <w:b/>
          <w:bCs/>
          <w:u w:color="000000"/>
        </w:rPr>
        <w:tab/>
      </w:r>
      <w:r w:rsidRPr="00975347">
        <w:rPr>
          <w:rFonts w:ascii="Helvetica" w:eastAsia="Helvetica" w:hAnsi="Helvetica" w:cs="Helvetica"/>
          <w:b/>
          <w:bCs/>
          <w:u w:color="000000"/>
        </w:rPr>
        <w:tab/>
      </w:r>
      <w:r w:rsidRPr="00975347">
        <w:rPr>
          <w:rFonts w:ascii="Helvetica" w:eastAsia="Helvetica" w:hAnsi="Helvetica" w:cs="Helvetica"/>
          <w:b/>
          <w:bCs/>
          <w:u w:color="000000"/>
        </w:rPr>
        <w:tab/>
      </w:r>
      <w:hyperlink r:id="rId7" w:history="1">
        <w:r w:rsidRPr="00975347">
          <w:rPr>
            <w:rStyle w:val="Hyperlink0"/>
            <w:rFonts w:ascii="Helvetica" w:hAnsi="Helvetica"/>
          </w:rPr>
          <w:t>cindy@lucorpmarketing.com</w:t>
        </w:r>
      </w:hyperlink>
    </w:p>
    <w:p w14:paraId="5DD52FCA" w14:textId="74E4005F" w:rsidR="00D502B9" w:rsidRDefault="00D502B9" w:rsidP="00D502B9">
      <w:pPr>
        <w:jc w:val="center"/>
      </w:pPr>
    </w:p>
    <w:p w14:paraId="69EF3CF0" w14:textId="1A01A9EB" w:rsidR="00D502B9" w:rsidRDefault="00D502B9" w:rsidP="00D502B9">
      <w:pPr>
        <w:jc w:val="center"/>
      </w:pPr>
    </w:p>
    <w:p w14:paraId="4CE050F8" w14:textId="60184845" w:rsidR="00D502B9" w:rsidRDefault="00D502B9" w:rsidP="00D502B9">
      <w:pPr>
        <w:jc w:val="center"/>
        <w:rPr>
          <w:b/>
          <w:bCs/>
          <w:sz w:val="28"/>
          <w:szCs w:val="28"/>
          <w:u w:val="single"/>
        </w:rPr>
      </w:pPr>
      <w:r>
        <w:rPr>
          <w:b/>
          <w:bCs/>
          <w:sz w:val="28"/>
          <w:szCs w:val="28"/>
          <w:u w:val="single"/>
        </w:rPr>
        <w:t xml:space="preserve">General Showcases </w:t>
      </w:r>
      <w:r w:rsidR="00C0278E">
        <w:rPr>
          <w:b/>
          <w:bCs/>
          <w:sz w:val="28"/>
          <w:szCs w:val="28"/>
          <w:u w:val="single"/>
        </w:rPr>
        <w:t>Award-Winning</w:t>
      </w:r>
      <w:r>
        <w:rPr>
          <w:b/>
          <w:bCs/>
          <w:sz w:val="28"/>
          <w:szCs w:val="28"/>
          <w:u w:val="single"/>
        </w:rPr>
        <w:t xml:space="preserve"> New Woodworking Products at AWFS® Fair</w:t>
      </w:r>
    </w:p>
    <w:p w14:paraId="224B11F5" w14:textId="0CD484FA" w:rsidR="009B1376" w:rsidRPr="00AB39FE" w:rsidRDefault="00C152EF" w:rsidP="00D502B9">
      <w:pPr>
        <w:jc w:val="center"/>
        <w:rPr>
          <w:b/>
          <w:bCs/>
          <w:i/>
          <w:iCs/>
        </w:rPr>
      </w:pPr>
      <w:r>
        <w:rPr>
          <w:b/>
          <w:bCs/>
          <w:i/>
          <w:iCs/>
        </w:rPr>
        <w:t>The company</w:t>
      </w:r>
      <w:r w:rsidR="009B1376">
        <w:rPr>
          <w:b/>
          <w:bCs/>
          <w:i/>
          <w:iCs/>
        </w:rPr>
        <w:t xml:space="preserve"> will </w:t>
      </w:r>
      <w:r>
        <w:rPr>
          <w:b/>
          <w:bCs/>
          <w:i/>
          <w:iCs/>
        </w:rPr>
        <w:t>exhibit cutting-edge SMART™ products as part of the Fair’s inaugural Tool Tour.</w:t>
      </w:r>
    </w:p>
    <w:p w14:paraId="65F16686" w14:textId="78F70F8C" w:rsidR="00D502B9" w:rsidRDefault="00D502B9" w:rsidP="00D502B9">
      <w:pPr>
        <w:jc w:val="center"/>
        <w:rPr>
          <w:b/>
          <w:bCs/>
          <w:sz w:val="28"/>
          <w:szCs w:val="28"/>
          <w:u w:val="single"/>
        </w:rPr>
      </w:pPr>
    </w:p>
    <w:p w14:paraId="5B9B2A23" w14:textId="55949FF8" w:rsidR="005D6D41" w:rsidRPr="003D7491" w:rsidRDefault="00D502B9" w:rsidP="00D502B9">
      <w:pPr>
        <w:rPr>
          <w:color w:val="000000" w:themeColor="text1"/>
          <w:u w:color="000000"/>
        </w:rPr>
      </w:pPr>
      <w:r w:rsidRPr="003D7491">
        <w:rPr>
          <w:color w:val="000000" w:themeColor="text1"/>
        </w:rPr>
        <w:t xml:space="preserve">The General brand, </w:t>
      </w:r>
      <w:r w:rsidRPr="003D7491">
        <w:rPr>
          <w:color w:val="000000" w:themeColor="text1"/>
          <w:u w:color="000000"/>
        </w:rPr>
        <w:t xml:space="preserve">one of North America’s leading manufacturers of benchtop and commercial-grade woodworking equipment, </w:t>
      </w:r>
      <w:r w:rsidR="005D6D41" w:rsidRPr="003D7491">
        <w:rPr>
          <w:color w:val="000000" w:themeColor="text1"/>
          <w:u w:color="000000"/>
        </w:rPr>
        <w:t>is excited to be participating in the Tool Tour at the upcoming Association of Woodworking and Furnishings Suppliers (AWFS®) Fair, held July 20-23, 2021 at the Las Vegas Convention Center. A new feature of the Fair, the Tool Tour is an opportunity for exhibitors that specialize in hand and power tools to showcase their latest products.</w:t>
      </w:r>
      <w:r w:rsidR="009B1376" w:rsidRPr="003D7491">
        <w:rPr>
          <w:color w:val="000000" w:themeColor="text1"/>
          <w:u w:color="000000"/>
        </w:rPr>
        <w:t xml:space="preserve"> Appearing at Booth #1969, General will </w:t>
      </w:r>
      <w:r w:rsidR="003D7491" w:rsidRPr="003D7491">
        <w:rPr>
          <w:color w:val="000000" w:themeColor="text1"/>
          <w:u w:color="000000"/>
        </w:rPr>
        <w:t xml:space="preserve">exhibit </w:t>
      </w:r>
      <w:r w:rsidR="009B1376" w:rsidRPr="003D7491">
        <w:rPr>
          <w:color w:val="000000" w:themeColor="text1"/>
          <w:u w:color="000000"/>
        </w:rPr>
        <w:t xml:space="preserve">groundbreaking products such as the Automated/Digital Table Saw, the complete </w:t>
      </w:r>
      <w:r w:rsidR="009B1376" w:rsidRPr="003D7491">
        <w:rPr>
          <w:rFonts w:eastAsia="Times New Roman" w:cs="Times New Roman"/>
          <w:color w:val="000000" w:themeColor="text1"/>
          <w:spacing w:val="3"/>
        </w:rPr>
        <w:t xml:space="preserve">line of Dual Action Switch Dust Collectors and a new line of Air Filtration Systems. These items feature General’s </w:t>
      </w:r>
      <w:r w:rsidR="009B1376" w:rsidRPr="003D7491">
        <w:rPr>
          <w:color w:val="000000" w:themeColor="text1"/>
          <w:u w:color="000000"/>
        </w:rPr>
        <w:t>patent-pending SMART™ technology, and the Table Saw and Air Filtration Systems were recognized in WOOD® Magazine’s Innovate Awards 2021 for their quality and ingenuity.</w:t>
      </w:r>
    </w:p>
    <w:p w14:paraId="0360BC1E" w14:textId="77777777" w:rsidR="00C36696" w:rsidRPr="003D7491" w:rsidRDefault="00C36696" w:rsidP="00D502B9">
      <w:pPr>
        <w:rPr>
          <w:color w:val="000000" w:themeColor="text1"/>
          <w:u w:color="000000"/>
        </w:rPr>
      </w:pPr>
    </w:p>
    <w:p w14:paraId="7F3DAFC5" w14:textId="39DF54AB" w:rsidR="00230DF9" w:rsidRPr="006A30B6" w:rsidRDefault="00230DF9" w:rsidP="00D502B9">
      <w:pPr>
        <w:rPr>
          <w:rFonts w:eastAsia="Times New Roman" w:cs="Times New Roman"/>
          <w:color w:val="000000" w:themeColor="text1"/>
        </w:rPr>
      </w:pPr>
      <w:r w:rsidRPr="006A30B6">
        <w:rPr>
          <w:color w:val="000000" w:themeColor="text1"/>
          <w:u w:color="000000"/>
        </w:rPr>
        <w:t xml:space="preserve">Unlike anything else offered in the commercial industry, General’s </w:t>
      </w:r>
      <w:r w:rsidR="001C3444" w:rsidRPr="006A30B6">
        <w:rPr>
          <w:color w:val="000000" w:themeColor="text1"/>
          <w:u w:color="000000"/>
        </w:rPr>
        <w:t>A</w:t>
      </w:r>
      <w:r w:rsidRPr="006A30B6">
        <w:rPr>
          <w:color w:val="000000" w:themeColor="text1"/>
          <w:u w:color="000000"/>
        </w:rPr>
        <w:t>utomated/</w:t>
      </w:r>
      <w:r w:rsidR="001C3444" w:rsidRPr="006A30B6">
        <w:rPr>
          <w:color w:val="000000" w:themeColor="text1"/>
          <w:u w:color="000000"/>
        </w:rPr>
        <w:t>D</w:t>
      </w:r>
      <w:r w:rsidRPr="006A30B6">
        <w:rPr>
          <w:color w:val="000000" w:themeColor="text1"/>
          <w:u w:color="000000"/>
        </w:rPr>
        <w:t xml:space="preserve">igital </w:t>
      </w:r>
      <w:r w:rsidR="001C3444" w:rsidRPr="006A30B6">
        <w:rPr>
          <w:color w:val="000000" w:themeColor="text1"/>
          <w:u w:color="000000"/>
        </w:rPr>
        <w:t>T</w:t>
      </w:r>
      <w:r w:rsidRPr="006A30B6">
        <w:rPr>
          <w:color w:val="000000" w:themeColor="text1"/>
          <w:u w:color="000000"/>
        </w:rPr>
        <w:t xml:space="preserve">able </w:t>
      </w:r>
      <w:r w:rsidR="001C3444" w:rsidRPr="006A30B6">
        <w:rPr>
          <w:color w:val="000000" w:themeColor="text1"/>
          <w:u w:color="000000"/>
        </w:rPr>
        <w:t>S</w:t>
      </w:r>
      <w:r w:rsidRPr="006A30B6">
        <w:rPr>
          <w:color w:val="000000" w:themeColor="text1"/>
          <w:u w:color="000000"/>
        </w:rPr>
        <w:t>aw offers unprecedented automation capabilities designed for maximum precision cutting.</w:t>
      </w:r>
      <w:r w:rsidR="004965A5" w:rsidRPr="006A30B6">
        <w:rPr>
          <w:color w:val="000000" w:themeColor="text1"/>
          <w:u w:color="000000"/>
        </w:rPr>
        <w:t xml:space="preserve"> Using a SMART digital keypad located on the front of the fence, users can easily program the desired blade depth and angle before letting the saw handle the rest. The fence is also automated and controlled by the same keypad. Once the fence is zeroed out, users can plug in any cut dimension and with the simple push of a button, the saw creates the precise rip cut needed. </w:t>
      </w:r>
      <w:r w:rsidR="006A30B6" w:rsidRPr="006A30B6">
        <w:rPr>
          <w:color w:val="000000" w:themeColor="text1"/>
          <w:u w:color="000000"/>
        </w:rPr>
        <w:t xml:space="preserve">With a rip fence that is </w:t>
      </w:r>
      <w:r w:rsidR="006A30B6" w:rsidRPr="006A30B6">
        <w:rPr>
          <w:rFonts w:eastAsia="Times New Roman" w:cs="Arial"/>
          <w:color w:val="000000" w:themeColor="text1"/>
          <w:shd w:val="clear" w:color="auto" w:fill="FFFFFF"/>
        </w:rPr>
        <w:t>accurate to .001</w:t>
      </w:r>
      <w:r w:rsidR="006A30B6">
        <w:rPr>
          <w:rFonts w:eastAsia="Times New Roman" w:cs="Arial"/>
          <w:color w:val="000000" w:themeColor="text1"/>
          <w:shd w:val="clear" w:color="auto" w:fill="FFFFFF"/>
        </w:rPr>
        <w:t xml:space="preserve"> inches</w:t>
      </w:r>
      <w:r w:rsidR="006A30B6" w:rsidRPr="006A30B6">
        <w:rPr>
          <w:rFonts w:eastAsia="Times New Roman" w:cs="Arial"/>
          <w:color w:val="000000" w:themeColor="text1"/>
          <w:shd w:val="clear" w:color="auto" w:fill="FFFFFF"/>
        </w:rPr>
        <w:t xml:space="preserve"> due to its digital capabilities</w:t>
      </w:r>
      <w:r w:rsidR="006A30B6" w:rsidRPr="006A30B6">
        <w:rPr>
          <w:rFonts w:eastAsia="Times New Roman" w:cs="Times New Roman"/>
          <w:color w:val="000000" w:themeColor="text1"/>
        </w:rPr>
        <w:t xml:space="preserve">, users no longer need to </w:t>
      </w:r>
      <w:r w:rsidR="006A30B6" w:rsidRPr="006A30B6">
        <w:rPr>
          <w:rFonts w:eastAsia="Times New Roman" w:cs="Arial"/>
          <w:color w:val="000000" w:themeColor="text1"/>
          <w:shd w:val="clear" w:color="auto" w:fill="FFFFFF"/>
        </w:rPr>
        <w:t xml:space="preserve">worry about accuracy and the issue of parallax with a magnified cursor on </w:t>
      </w:r>
      <w:r w:rsidR="006A30B6" w:rsidRPr="006A30B6">
        <w:rPr>
          <w:rFonts w:eastAsia="Times New Roman" w:cs="Arial"/>
          <w:color w:val="000000" w:themeColor="text1"/>
          <w:shd w:val="clear" w:color="auto" w:fill="FFFFFF"/>
        </w:rPr>
        <w:t>the</w:t>
      </w:r>
      <w:r w:rsidR="006A30B6" w:rsidRPr="006A30B6">
        <w:rPr>
          <w:rFonts w:eastAsia="Times New Roman" w:cs="Arial"/>
          <w:color w:val="000000" w:themeColor="text1"/>
          <w:shd w:val="clear" w:color="auto" w:fill="FFFFFF"/>
        </w:rPr>
        <w:t xml:space="preserve"> rip fence</w:t>
      </w:r>
      <w:r w:rsidR="006A30B6" w:rsidRPr="006A30B6">
        <w:rPr>
          <w:rFonts w:eastAsia="Times New Roman" w:cs="Times New Roman"/>
          <w:color w:val="000000" w:themeColor="text1"/>
        </w:rPr>
        <w:t xml:space="preserve">. </w:t>
      </w:r>
      <w:r w:rsidR="004965A5" w:rsidRPr="006A30B6">
        <w:rPr>
          <w:color w:val="000000" w:themeColor="text1"/>
          <w:u w:color="000000"/>
        </w:rPr>
        <w:t>The Automated</w:t>
      </w:r>
      <w:r w:rsidR="001C3444" w:rsidRPr="006A30B6">
        <w:rPr>
          <w:color w:val="000000" w:themeColor="text1"/>
          <w:u w:color="000000"/>
        </w:rPr>
        <w:t>/Digital</w:t>
      </w:r>
      <w:r w:rsidR="004965A5" w:rsidRPr="006A30B6">
        <w:rPr>
          <w:color w:val="000000" w:themeColor="text1"/>
          <w:u w:color="000000"/>
        </w:rPr>
        <w:t xml:space="preserve"> Table Saw is particularly helpful for repetitive cuts: one touch of the button will adjust the fence to exactly where the user wants it. This innovative </w:t>
      </w:r>
      <w:r w:rsidR="001C3444" w:rsidRPr="006A30B6">
        <w:rPr>
          <w:color w:val="000000" w:themeColor="text1"/>
          <w:u w:color="000000"/>
        </w:rPr>
        <w:t>product</w:t>
      </w:r>
      <w:r w:rsidR="004965A5" w:rsidRPr="006A30B6">
        <w:rPr>
          <w:color w:val="000000" w:themeColor="text1"/>
          <w:u w:color="000000"/>
        </w:rPr>
        <w:t xml:space="preserve"> has both height and tilt powered blade adjustments, and is available in four iterations of different sizes, </w:t>
      </w:r>
      <w:r w:rsidR="004965A5" w:rsidRPr="006A30B6">
        <w:rPr>
          <w:rFonts w:eastAsia="Times New Roman" w:cs="Times New Roman"/>
          <w:color w:val="000000" w:themeColor="text1"/>
          <w:shd w:val="clear" w:color="auto" w:fill="FFFFFF"/>
        </w:rPr>
        <w:lastRenderedPageBreak/>
        <w:t xml:space="preserve">left-tilting angles ranging from zero to 45 degrees, 36- and 52-inch rip capacities, and three and five </w:t>
      </w:r>
      <w:proofErr w:type="spellStart"/>
      <w:r w:rsidR="004965A5" w:rsidRPr="006A30B6">
        <w:rPr>
          <w:rFonts w:eastAsia="Times New Roman" w:cs="Times New Roman"/>
          <w:color w:val="000000" w:themeColor="text1"/>
          <w:shd w:val="clear" w:color="auto" w:fill="FFFFFF"/>
        </w:rPr>
        <w:t>horsepowers</w:t>
      </w:r>
      <w:proofErr w:type="spellEnd"/>
      <w:r w:rsidR="004965A5" w:rsidRPr="006A30B6">
        <w:rPr>
          <w:rFonts w:eastAsia="Times New Roman" w:cs="Times New Roman"/>
          <w:color w:val="000000" w:themeColor="text1"/>
          <w:shd w:val="clear" w:color="auto" w:fill="FFFFFF"/>
        </w:rPr>
        <w:t>.</w:t>
      </w:r>
    </w:p>
    <w:p w14:paraId="66734D43" w14:textId="706802B7" w:rsidR="004965A5" w:rsidRPr="003D7491" w:rsidRDefault="004965A5" w:rsidP="00D502B9">
      <w:pPr>
        <w:rPr>
          <w:rFonts w:eastAsia="Times New Roman" w:cs="Times New Roman"/>
          <w:color w:val="000000" w:themeColor="text1"/>
          <w:shd w:val="clear" w:color="auto" w:fill="FFFFFF"/>
        </w:rPr>
      </w:pPr>
    </w:p>
    <w:p w14:paraId="613D1E97" w14:textId="0DE5141B" w:rsidR="004965A5" w:rsidRPr="003D7491" w:rsidRDefault="004965A5" w:rsidP="00D502B9">
      <w:pPr>
        <w:rPr>
          <w:rFonts w:eastAsia="Times New Roman" w:cs="Times New Roman"/>
          <w:color w:val="000000" w:themeColor="text1"/>
          <w:shd w:val="clear" w:color="auto" w:fill="FFFFFF"/>
        </w:rPr>
      </w:pPr>
      <w:r w:rsidRPr="003D7491">
        <w:rPr>
          <w:rFonts w:eastAsia="Times New Roman" w:cs="Times New Roman"/>
          <w:color w:val="000000" w:themeColor="text1"/>
          <w:shd w:val="clear" w:color="auto" w:fill="FFFFFF"/>
        </w:rPr>
        <w:t xml:space="preserve">General </w:t>
      </w:r>
      <w:r w:rsidR="002E58A2" w:rsidRPr="003D7491">
        <w:rPr>
          <w:rFonts w:eastAsia="Times New Roman" w:cs="Times New Roman"/>
          <w:color w:val="000000" w:themeColor="text1"/>
          <w:shd w:val="clear" w:color="auto" w:fill="FFFFFF"/>
        </w:rPr>
        <w:t xml:space="preserve">will also be showcasing its new SMART Table Saw Retro Fence, </w:t>
      </w:r>
      <w:r w:rsidR="002E58A2" w:rsidRPr="003D7491">
        <w:rPr>
          <w:color w:val="000000" w:themeColor="text1"/>
        </w:rPr>
        <w:t>which is the first digital, automated consumer table saw fence system on the market. Designed to enhance users’ capabilities with their existing saws, the fence mounts to any table saw of 27 to 30-inch table depth and is available in both 36 and 52-inch rip capacities</w:t>
      </w:r>
      <w:r w:rsidR="001C3444" w:rsidRPr="003D7491">
        <w:rPr>
          <w:color w:val="000000" w:themeColor="text1"/>
        </w:rPr>
        <w:t>,</w:t>
      </w:r>
      <w:r w:rsidR="002E58A2" w:rsidRPr="003D7491">
        <w:rPr>
          <w:color w:val="000000" w:themeColor="text1"/>
        </w:rPr>
        <w:t xml:space="preserve"> depending on users’ preferences and shop sizes. </w:t>
      </w:r>
      <w:r w:rsidRPr="003D7491">
        <w:rPr>
          <w:rFonts w:eastAsia="Times New Roman" w:cs="Times New Roman"/>
          <w:color w:val="000000" w:themeColor="text1"/>
          <w:shd w:val="clear" w:color="auto" w:fill="FFFFFF"/>
        </w:rPr>
        <w:t xml:space="preserve"> </w:t>
      </w:r>
    </w:p>
    <w:p w14:paraId="28410F6D" w14:textId="62F9843D" w:rsidR="009B1376" w:rsidRPr="003D7491" w:rsidRDefault="009B1376" w:rsidP="00D502B9">
      <w:pPr>
        <w:rPr>
          <w:rFonts w:eastAsia="Times New Roman" w:cs="Times New Roman"/>
          <w:color w:val="000000" w:themeColor="text1"/>
          <w:shd w:val="clear" w:color="auto" w:fill="FFFFFF"/>
        </w:rPr>
      </w:pPr>
    </w:p>
    <w:p w14:paraId="1953087B" w14:textId="4FD4A95A" w:rsidR="009B1376" w:rsidRPr="003D7491" w:rsidRDefault="009B1376" w:rsidP="00D502B9">
      <w:pPr>
        <w:rPr>
          <w:color w:val="000000" w:themeColor="text1"/>
          <w:u w:color="000000"/>
        </w:rPr>
      </w:pPr>
      <w:r w:rsidRPr="003D7491">
        <w:rPr>
          <w:rFonts w:eastAsia="Times New Roman" w:cs="Times New Roman"/>
          <w:color w:val="000000" w:themeColor="text1"/>
          <w:shd w:val="clear" w:color="auto" w:fill="FFFFFF"/>
        </w:rPr>
        <w:t xml:space="preserve">General’s </w:t>
      </w:r>
      <w:r w:rsidR="00F27EE4" w:rsidRPr="003D7491">
        <w:rPr>
          <w:rFonts w:eastAsia="Times New Roman" w:cs="Times New Roman"/>
          <w:color w:val="000000" w:themeColor="text1"/>
          <w:shd w:val="clear" w:color="auto" w:fill="FFFFFF"/>
        </w:rPr>
        <w:t xml:space="preserve">new </w:t>
      </w:r>
      <w:r w:rsidRPr="003D7491">
        <w:rPr>
          <w:rFonts w:eastAsia="Times New Roman" w:cs="Times New Roman"/>
          <w:color w:val="000000" w:themeColor="text1"/>
          <w:shd w:val="clear" w:color="auto" w:fill="FFFFFF"/>
        </w:rPr>
        <w:t>Dual Action Switch Dust Collectors</w:t>
      </w:r>
      <w:r w:rsidR="00F27EE4" w:rsidRPr="003D7491">
        <w:rPr>
          <w:rFonts w:eastAsia="Times New Roman" w:cs="Times New Roman"/>
          <w:color w:val="000000" w:themeColor="text1"/>
          <w:shd w:val="clear" w:color="auto" w:fill="FFFFFF"/>
        </w:rPr>
        <w:t xml:space="preserve">, </w:t>
      </w:r>
      <w:r w:rsidR="00F27EE4" w:rsidRPr="003D7491">
        <w:rPr>
          <w:rFonts w:cs="Helvetica Neue"/>
          <w:color w:val="000000" w:themeColor="text1"/>
        </w:rPr>
        <w:t xml:space="preserve">which were highlighted by Woodshop News in November 2020, allow users to easily eliminate dust </w:t>
      </w:r>
      <w:r w:rsidR="009D0929" w:rsidRPr="003D7491">
        <w:rPr>
          <w:rFonts w:cs="Helvetica Neue"/>
          <w:color w:val="000000" w:themeColor="text1"/>
        </w:rPr>
        <w:t>and other debris with</w:t>
      </w:r>
      <w:r w:rsidR="00F27EE4" w:rsidRPr="003D7491">
        <w:rPr>
          <w:rFonts w:cs="Helvetica Neue"/>
          <w:color w:val="000000" w:themeColor="text1"/>
        </w:rPr>
        <w:t>in the shop</w:t>
      </w:r>
      <w:r w:rsidR="009D0929" w:rsidRPr="003D7491">
        <w:rPr>
          <w:rFonts w:cs="Helvetica Neue"/>
          <w:color w:val="000000" w:themeColor="text1"/>
        </w:rPr>
        <w:t xml:space="preserve">. When a machine is plugged into the dust collector, a dual-action switch will automatically turn the collector on and off in sync with the machine – </w:t>
      </w:r>
      <w:r w:rsidR="003D7491">
        <w:rPr>
          <w:rFonts w:cs="Helvetica Neue"/>
          <w:color w:val="000000" w:themeColor="text1"/>
        </w:rPr>
        <w:t xml:space="preserve">thereby saving </w:t>
      </w:r>
      <w:r w:rsidR="009D0929" w:rsidRPr="003D7491">
        <w:rPr>
          <w:rFonts w:cs="Helvetica Neue"/>
          <w:color w:val="000000" w:themeColor="text1"/>
        </w:rPr>
        <w:t>users from the common pitfall of forgetting to turn on their dust collecting systems while working. These new products also feature powerful motor</w:t>
      </w:r>
      <w:r w:rsidR="006A30B6">
        <w:rPr>
          <w:rFonts w:cs="Helvetica Neue"/>
          <w:color w:val="000000" w:themeColor="text1"/>
        </w:rPr>
        <w:t xml:space="preserve">s ranging from 1-3 HP, </w:t>
      </w:r>
      <w:r w:rsidR="009D0929" w:rsidRPr="003D7491">
        <w:rPr>
          <w:rFonts w:cs="Helvetica Neue"/>
          <w:color w:val="000000" w:themeColor="text1"/>
        </w:rPr>
        <w:t xml:space="preserve">a sealed bearing and shaft for quiet, long-lasting operation, </w:t>
      </w:r>
      <w:r w:rsidR="006A30B6">
        <w:rPr>
          <w:rFonts w:cs="Helvetica Neue"/>
          <w:color w:val="000000" w:themeColor="text1"/>
        </w:rPr>
        <w:t>spark-resistant impellers, two</w:t>
      </w:r>
      <w:r w:rsidR="009D0929" w:rsidRPr="003D7491">
        <w:rPr>
          <w:rFonts w:cs="Helvetica Neue"/>
          <w:color w:val="000000" w:themeColor="text1"/>
        </w:rPr>
        <w:t xml:space="preserve">-inch wheels for exceptional stability and smooth mobility, and much more. </w:t>
      </w:r>
    </w:p>
    <w:p w14:paraId="59D06845" w14:textId="3736A5FD" w:rsidR="00E232A9" w:rsidRPr="003D7491" w:rsidRDefault="00E232A9" w:rsidP="00D502B9">
      <w:pPr>
        <w:rPr>
          <w:color w:val="000000" w:themeColor="text1"/>
          <w:u w:color="000000"/>
        </w:rPr>
      </w:pPr>
    </w:p>
    <w:p w14:paraId="6CA73C9E" w14:textId="3D5392D9" w:rsidR="00A11AD6" w:rsidRPr="003D7491" w:rsidRDefault="00E10395" w:rsidP="00D502B9">
      <w:pPr>
        <w:rPr>
          <w:color w:val="000000" w:themeColor="text1"/>
          <w:u w:color="000000"/>
        </w:rPr>
      </w:pPr>
      <w:r w:rsidRPr="003D7491">
        <w:rPr>
          <w:color w:val="000000" w:themeColor="text1"/>
          <w:u w:color="000000"/>
        </w:rPr>
        <w:t xml:space="preserve">Attendees of the AWFS Fair will also </w:t>
      </w:r>
      <w:r w:rsidR="00C152EF" w:rsidRPr="003D7491">
        <w:rPr>
          <w:color w:val="000000" w:themeColor="text1"/>
          <w:u w:color="000000"/>
        </w:rPr>
        <w:t xml:space="preserve">have a chance to </w:t>
      </w:r>
      <w:r w:rsidRPr="003D7491">
        <w:rPr>
          <w:color w:val="000000" w:themeColor="text1"/>
          <w:u w:color="000000"/>
        </w:rPr>
        <w:t>see General’s</w:t>
      </w:r>
      <w:r w:rsidR="00681776" w:rsidRPr="003D7491">
        <w:rPr>
          <w:color w:val="000000" w:themeColor="text1"/>
          <w:u w:color="000000"/>
        </w:rPr>
        <w:t xml:space="preserve"> new </w:t>
      </w:r>
      <w:r w:rsidR="00435CE4">
        <w:rPr>
          <w:color w:val="000000" w:themeColor="text1"/>
          <w:u w:color="000000"/>
        </w:rPr>
        <w:t xml:space="preserve">line of SMART </w:t>
      </w:r>
      <w:r w:rsidR="00DD6264" w:rsidRPr="003D7491">
        <w:rPr>
          <w:color w:val="000000" w:themeColor="text1"/>
          <w:u w:color="000000"/>
        </w:rPr>
        <w:t>A</w:t>
      </w:r>
      <w:r w:rsidR="00681776" w:rsidRPr="003D7491">
        <w:rPr>
          <w:color w:val="000000" w:themeColor="text1"/>
          <w:u w:color="000000"/>
        </w:rPr>
        <w:t xml:space="preserve">ir </w:t>
      </w:r>
      <w:r w:rsidR="00DD6264" w:rsidRPr="003D7491">
        <w:rPr>
          <w:color w:val="000000" w:themeColor="text1"/>
          <w:u w:color="000000"/>
        </w:rPr>
        <w:t>F</w:t>
      </w:r>
      <w:r w:rsidR="00681776" w:rsidRPr="003D7491">
        <w:rPr>
          <w:color w:val="000000" w:themeColor="text1"/>
          <w:u w:color="000000"/>
        </w:rPr>
        <w:t xml:space="preserve">iltration </w:t>
      </w:r>
      <w:r w:rsidR="00435CE4">
        <w:rPr>
          <w:color w:val="000000" w:themeColor="text1"/>
          <w:u w:color="000000"/>
        </w:rPr>
        <w:t>Systems,</w:t>
      </w:r>
      <w:r w:rsidR="00681776" w:rsidRPr="003D7491">
        <w:rPr>
          <w:color w:val="000000" w:themeColor="text1"/>
          <w:u w:color="000000"/>
        </w:rPr>
        <w:t xml:space="preserve"> including the ceiling-mounted Auto Sensor Air Cleaner</w:t>
      </w:r>
      <w:r w:rsidR="00586CE2" w:rsidRPr="003D7491">
        <w:rPr>
          <w:color w:val="000000" w:themeColor="text1"/>
          <w:u w:color="000000"/>
        </w:rPr>
        <w:t xml:space="preserve"> and </w:t>
      </w:r>
      <w:r w:rsidR="00681776" w:rsidRPr="003D7491">
        <w:rPr>
          <w:color w:val="000000" w:themeColor="text1"/>
          <w:u w:color="000000"/>
        </w:rPr>
        <w:t>the Air Cleaner Floor Model</w:t>
      </w:r>
      <w:r w:rsidR="00586CE2" w:rsidRPr="003D7491">
        <w:rPr>
          <w:color w:val="000000" w:themeColor="text1"/>
          <w:u w:color="000000"/>
        </w:rPr>
        <w:t xml:space="preserve">. </w:t>
      </w:r>
      <w:r w:rsidR="00DB6FA6" w:rsidRPr="003D7491">
        <w:rPr>
          <w:color w:val="000000" w:themeColor="text1"/>
          <w:u w:color="000000"/>
        </w:rPr>
        <w:t xml:space="preserve">Using General’s groundbreaking </w:t>
      </w:r>
      <w:r w:rsidR="00DB6FA6" w:rsidRPr="003D7491">
        <w:rPr>
          <w:color w:val="000000" w:themeColor="text1"/>
        </w:rPr>
        <w:t>SMART infrared dust sensor control system</w:t>
      </w:r>
      <w:r w:rsidR="00DB6FA6" w:rsidRPr="003D7491">
        <w:rPr>
          <w:color w:val="000000" w:themeColor="text1"/>
          <w:u w:color="000000"/>
        </w:rPr>
        <w:t>, t</w:t>
      </w:r>
      <w:r w:rsidR="00586CE2" w:rsidRPr="003D7491">
        <w:rPr>
          <w:color w:val="000000" w:themeColor="text1"/>
          <w:u w:color="000000"/>
        </w:rPr>
        <w:t xml:space="preserve">hese products help users keep their work environments clean, safe and healthy by </w:t>
      </w:r>
      <w:r w:rsidR="00586CE2" w:rsidRPr="003D7491">
        <w:rPr>
          <w:color w:val="000000" w:themeColor="text1"/>
        </w:rPr>
        <w:t xml:space="preserve">constantly monitoring air quality and filtering out particles as small as .03 microns in size. </w:t>
      </w:r>
    </w:p>
    <w:p w14:paraId="0FF86722" w14:textId="479941EB" w:rsidR="00A11AD6" w:rsidRPr="003D7491" w:rsidRDefault="00A11AD6" w:rsidP="00D502B9">
      <w:pPr>
        <w:rPr>
          <w:color w:val="000000" w:themeColor="text1"/>
          <w:u w:color="000000"/>
        </w:rPr>
      </w:pPr>
    </w:p>
    <w:p w14:paraId="5D82A18C" w14:textId="2CF0A3EA" w:rsidR="00A11AD6" w:rsidRDefault="00A11AD6" w:rsidP="00D502B9">
      <w:pPr>
        <w:rPr>
          <w:u w:color="000000"/>
        </w:rPr>
      </w:pPr>
      <w:r w:rsidRPr="003D7491">
        <w:rPr>
          <w:color w:val="000000" w:themeColor="text1"/>
          <w:u w:color="000000"/>
        </w:rPr>
        <w:t xml:space="preserve">The products on display at the AWFS Fair showcase General’s ongoing efforts to </w:t>
      </w:r>
      <w:r w:rsidRPr="003D7491">
        <w:rPr>
          <w:color w:val="000000" w:themeColor="text1"/>
        </w:rPr>
        <w:t xml:space="preserve">combine state-of-the-art technology with time-tested quality. The company, which was established in 1946 in Quebec, plans to continue releasing innovative new products throughout 2021. Over the past several decades, the General brand has </w:t>
      </w:r>
      <w:r w:rsidR="00407A58" w:rsidRPr="003D7491">
        <w:rPr>
          <w:color w:val="000000" w:themeColor="text1"/>
        </w:rPr>
        <w:t xml:space="preserve">cultivated a reputation as one of the leading </w:t>
      </w:r>
      <w:r w:rsidR="00407A58" w:rsidRPr="003D7491">
        <w:rPr>
          <w:color w:val="000000" w:themeColor="text1"/>
          <w:u w:color="000000"/>
        </w:rPr>
        <w:t xml:space="preserve">woodworking and metalworking machinery brands in North America, offering a vast assortment of equipment and accessories for contractors, home enthusiasts and commercial cabinet businesses. As one of the only companies in the industry that owns the factories in which its equipment is manufactured, General is able to produce superior products at a more economical price. To learn more, visit </w:t>
      </w:r>
      <w:hyperlink r:id="rId8" w:history="1">
        <w:r w:rsidR="00407A58" w:rsidRPr="000B276C">
          <w:rPr>
            <w:rStyle w:val="Hyperlink"/>
          </w:rPr>
          <w:t>https://generaltoolsusa.com</w:t>
        </w:r>
      </w:hyperlink>
      <w:r w:rsidR="00407A58">
        <w:rPr>
          <w:u w:color="000000"/>
        </w:rPr>
        <w:t xml:space="preserve">. For more information about the AWFS Fair, visit </w:t>
      </w:r>
      <w:hyperlink r:id="rId9" w:history="1">
        <w:r w:rsidR="00407A58" w:rsidRPr="000B276C">
          <w:rPr>
            <w:rStyle w:val="Hyperlink"/>
          </w:rPr>
          <w:t>https://awfsfair.org</w:t>
        </w:r>
      </w:hyperlink>
      <w:r w:rsidR="00407A58">
        <w:rPr>
          <w:u w:color="000000"/>
        </w:rPr>
        <w:t xml:space="preserve">. </w:t>
      </w:r>
    </w:p>
    <w:p w14:paraId="26CD0779" w14:textId="22A48107" w:rsidR="00407A58" w:rsidRDefault="00407A58" w:rsidP="00D502B9">
      <w:pPr>
        <w:rPr>
          <w:u w:color="000000"/>
        </w:rPr>
      </w:pPr>
    </w:p>
    <w:p w14:paraId="1BF6BBBE" w14:textId="7C01A7D4" w:rsidR="00407A58" w:rsidRPr="00A11AD6" w:rsidRDefault="00407A58" w:rsidP="00407A58">
      <w:pPr>
        <w:jc w:val="center"/>
        <w:rPr>
          <w:u w:color="000000"/>
        </w:rPr>
      </w:pPr>
      <w:r>
        <w:rPr>
          <w:u w:color="000000"/>
        </w:rPr>
        <w:t>###</w:t>
      </w:r>
    </w:p>
    <w:p w14:paraId="5DEC0507" w14:textId="77777777" w:rsidR="00E232A9" w:rsidRPr="00D502B9" w:rsidRDefault="00E232A9" w:rsidP="00D502B9"/>
    <w:p w14:paraId="5C754056" w14:textId="77777777" w:rsidR="00D502B9" w:rsidRPr="00D502B9" w:rsidRDefault="00D502B9" w:rsidP="00D502B9">
      <w:pPr>
        <w:jc w:val="center"/>
        <w:rPr>
          <w:b/>
          <w:bCs/>
          <w:sz w:val="28"/>
          <w:szCs w:val="28"/>
          <w:u w:val="single"/>
        </w:rPr>
      </w:pPr>
    </w:p>
    <w:sectPr w:rsidR="00D502B9" w:rsidRPr="00D50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7D8E"/>
    <w:multiLevelType w:val="multilevel"/>
    <w:tmpl w:val="23421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9B"/>
    <w:rsid w:val="000539EF"/>
    <w:rsid w:val="00133142"/>
    <w:rsid w:val="001C3444"/>
    <w:rsid w:val="00230DF9"/>
    <w:rsid w:val="00245020"/>
    <w:rsid w:val="002E58A2"/>
    <w:rsid w:val="003D7491"/>
    <w:rsid w:val="00407A58"/>
    <w:rsid w:val="00435CE4"/>
    <w:rsid w:val="004755F0"/>
    <w:rsid w:val="004965A5"/>
    <w:rsid w:val="00532AA6"/>
    <w:rsid w:val="00586CE2"/>
    <w:rsid w:val="005D6D41"/>
    <w:rsid w:val="006338B6"/>
    <w:rsid w:val="00681776"/>
    <w:rsid w:val="00692F72"/>
    <w:rsid w:val="006A30B6"/>
    <w:rsid w:val="007A78F2"/>
    <w:rsid w:val="00826F5D"/>
    <w:rsid w:val="009B1376"/>
    <w:rsid w:val="009D0929"/>
    <w:rsid w:val="00A11AD6"/>
    <w:rsid w:val="00AB39FE"/>
    <w:rsid w:val="00AB43B5"/>
    <w:rsid w:val="00B63284"/>
    <w:rsid w:val="00B7369B"/>
    <w:rsid w:val="00C0278E"/>
    <w:rsid w:val="00C152EF"/>
    <w:rsid w:val="00C36696"/>
    <w:rsid w:val="00D502B9"/>
    <w:rsid w:val="00DB6FA6"/>
    <w:rsid w:val="00DD6264"/>
    <w:rsid w:val="00E10395"/>
    <w:rsid w:val="00E232A9"/>
    <w:rsid w:val="00F2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FEBC"/>
  <w15:chartTrackingRefBased/>
  <w15:docId w15:val="{05EF4B9A-7731-1540-A500-E97E749A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02B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502B9"/>
    <w:rPr>
      <w:b/>
      <w:bCs/>
      <w:color w:val="0000FF"/>
      <w:u w:val="single" w:color="0000FF"/>
      <w:lang w:val="en-US"/>
    </w:rPr>
  </w:style>
  <w:style w:type="character" w:styleId="Hyperlink">
    <w:name w:val="Hyperlink"/>
    <w:basedOn w:val="DefaultParagraphFont"/>
    <w:uiPriority w:val="99"/>
    <w:unhideWhenUsed/>
    <w:rsid w:val="00407A58"/>
    <w:rPr>
      <w:color w:val="0563C1" w:themeColor="hyperlink"/>
      <w:u w:val="single"/>
    </w:rPr>
  </w:style>
  <w:style w:type="character" w:styleId="UnresolvedMention">
    <w:name w:val="Unresolved Mention"/>
    <w:basedOn w:val="DefaultParagraphFont"/>
    <w:uiPriority w:val="99"/>
    <w:semiHidden/>
    <w:unhideWhenUsed/>
    <w:rsid w:val="00407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370413">
      <w:bodyDiv w:val="1"/>
      <w:marLeft w:val="0"/>
      <w:marRight w:val="0"/>
      <w:marTop w:val="0"/>
      <w:marBottom w:val="0"/>
      <w:divBdr>
        <w:top w:val="none" w:sz="0" w:space="0" w:color="auto"/>
        <w:left w:val="none" w:sz="0" w:space="0" w:color="auto"/>
        <w:bottom w:val="none" w:sz="0" w:space="0" w:color="auto"/>
        <w:right w:val="none" w:sz="0" w:space="0" w:color="auto"/>
      </w:divBdr>
    </w:div>
    <w:div w:id="978077052">
      <w:bodyDiv w:val="1"/>
      <w:marLeft w:val="0"/>
      <w:marRight w:val="0"/>
      <w:marTop w:val="0"/>
      <w:marBottom w:val="0"/>
      <w:divBdr>
        <w:top w:val="none" w:sz="0" w:space="0" w:color="auto"/>
        <w:left w:val="none" w:sz="0" w:space="0" w:color="auto"/>
        <w:bottom w:val="none" w:sz="0" w:space="0" w:color="auto"/>
        <w:right w:val="none" w:sz="0" w:space="0" w:color="auto"/>
      </w:divBdr>
    </w:div>
    <w:div w:id="118397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eraltoolsusa.com" TargetMode="External"/><Relationship Id="rId3" Type="http://schemas.openxmlformats.org/officeDocument/2006/relationships/settings" Target="settings.xml"/><Relationship Id="rId7" Type="http://schemas.openxmlformats.org/officeDocument/2006/relationships/hyperlink" Target="mailto:cindy@lucorpmarke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wfsfa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Vance</dc:creator>
  <cp:keywords/>
  <dc:description/>
  <cp:lastModifiedBy>Stephanie Vance</cp:lastModifiedBy>
  <cp:revision>12</cp:revision>
  <dcterms:created xsi:type="dcterms:W3CDTF">2021-05-20T00:12:00Z</dcterms:created>
  <dcterms:modified xsi:type="dcterms:W3CDTF">2021-05-20T17:41:00Z</dcterms:modified>
</cp:coreProperties>
</file>